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A94" w:rsidRPr="00F84F28" w:rsidRDefault="00430A94" w:rsidP="00430A94">
      <w:pPr>
        <w:spacing w:after="0"/>
        <w:ind w:left="4956"/>
        <w:jc w:val="right"/>
        <w:rPr>
          <w:rFonts w:ascii="Arial" w:hAnsi="Arial" w:cs="Arial"/>
          <w:b/>
          <w:sz w:val="24"/>
          <w:szCs w:val="24"/>
        </w:rPr>
      </w:pPr>
      <w:r w:rsidRPr="00F84F28">
        <w:rPr>
          <w:rFonts w:ascii="Arial" w:hAnsi="Arial" w:cs="Arial"/>
          <w:b/>
          <w:sz w:val="24"/>
          <w:szCs w:val="24"/>
        </w:rPr>
        <w:t>Johanna Stefany Duran Pérez</w:t>
      </w:r>
    </w:p>
    <w:p w:rsidR="00430A94" w:rsidRPr="00F84F28" w:rsidRDefault="00430A94" w:rsidP="00430A94">
      <w:pPr>
        <w:spacing w:after="0"/>
        <w:jc w:val="right"/>
        <w:rPr>
          <w:rFonts w:ascii="Arial" w:hAnsi="Arial" w:cs="Arial"/>
          <w:b/>
          <w:sz w:val="24"/>
          <w:szCs w:val="24"/>
        </w:rPr>
      </w:pPr>
      <w:r w:rsidRPr="00F84F28">
        <w:rPr>
          <w:rFonts w:ascii="Arial" w:hAnsi="Arial" w:cs="Arial"/>
          <w:b/>
          <w:sz w:val="24"/>
          <w:szCs w:val="24"/>
        </w:rPr>
        <w:t>Código 1020012754</w:t>
      </w:r>
    </w:p>
    <w:p w:rsidR="00430A94" w:rsidRDefault="00430A94" w:rsidP="00430A94">
      <w:pPr>
        <w:spacing w:after="0"/>
        <w:jc w:val="right"/>
        <w:rPr>
          <w:rFonts w:ascii="Arial" w:hAnsi="Arial" w:cs="Arial"/>
          <w:b/>
          <w:sz w:val="24"/>
          <w:szCs w:val="24"/>
        </w:rPr>
      </w:pPr>
      <w:r w:rsidRPr="00F84F28">
        <w:rPr>
          <w:rFonts w:ascii="Arial" w:hAnsi="Arial" w:cs="Arial"/>
          <w:b/>
          <w:sz w:val="24"/>
          <w:szCs w:val="24"/>
        </w:rPr>
        <w:t>Arte y estética</w:t>
      </w:r>
    </w:p>
    <w:p w:rsidR="00430A94" w:rsidRDefault="00430A94" w:rsidP="00430A94">
      <w:pPr>
        <w:pBdr>
          <w:bottom w:val="single" w:sz="12" w:space="1" w:color="auto"/>
        </w:pBdr>
        <w:spacing w:after="0"/>
        <w:jc w:val="right"/>
        <w:rPr>
          <w:rFonts w:ascii="Arial" w:hAnsi="Arial" w:cs="Arial"/>
          <w:b/>
          <w:sz w:val="24"/>
          <w:szCs w:val="24"/>
        </w:rPr>
      </w:pPr>
      <w:r>
        <w:rPr>
          <w:rFonts w:ascii="Arial" w:hAnsi="Arial" w:cs="Arial"/>
          <w:b/>
          <w:sz w:val="24"/>
          <w:szCs w:val="24"/>
        </w:rPr>
        <w:t xml:space="preserve">Politécnico </w:t>
      </w:r>
      <w:proofErr w:type="spellStart"/>
      <w:r>
        <w:rPr>
          <w:rFonts w:ascii="Arial" w:hAnsi="Arial" w:cs="Arial"/>
          <w:b/>
          <w:sz w:val="24"/>
          <w:szCs w:val="24"/>
        </w:rPr>
        <w:t>G</w:t>
      </w:r>
      <w:r w:rsidRPr="00F84F28">
        <w:rPr>
          <w:rFonts w:ascii="Arial" w:hAnsi="Arial" w:cs="Arial"/>
          <w:b/>
          <w:sz w:val="24"/>
          <w:szCs w:val="24"/>
        </w:rPr>
        <w:t>rancolombiano</w:t>
      </w:r>
      <w:proofErr w:type="spellEnd"/>
    </w:p>
    <w:p w:rsidR="00430A94" w:rsidRPr="00430A94" w:rsidRDefault="00430A94" w:rsidP="00430A94">
      <w:pPr>
        <w:spacing w:after="0"/>
        <w:jc w:val="center"/>
        <w:rPr>
          <w:rStyle w:val="Textoennegrita"/>
          <w:rFonts w:ascii="Arial" w:hAnsi="Arial" w:cs="Arial"/>
          <w:bCs w:val="0"/>
          <w:color w:val="E36C0A" w:themeColor="accent6" w:themeShade="BF"/>
          <w:sz w:val="24"/>
          <w:szCs w:val="24"/>
        </w:rPr>
      </w:pPr>
    </w:p>
    <w:p w:rsidR="003E05D6" w:rsidRPr="00430A94" w:rsidRDefault="003E05D6" w:rsidP="00430A94">
      <w:pPr>
        <w:pStyle w:val="NormalWeb"/>
        <w:spacing w:after="0" w:afterAutospacing="0"/>
        <w:jc w:val="center"/>
        <w:rPr>
          <w:rStyle w:val="Textoennegrita"/>
          <w:rFonts w:ascii="Arial" w:hAnsi="Arial" w:cs="Arial"/>
          <w:color w:val="E36C0A" w:themeColor="accent6" w:themeShade="BF"/>
        </w:rPr>
      </w:pPr>
      <w:r w:rsidRPr="00430A94">
        <w:rPr>
          <w:rStyle w:val="Textoennegrita"/>
          <w:rFonts w:ascii="Arial" w:hAnsi="Arial" w:cs="Arial"/>
          <w:color w:val="E36C0A" w:themeColor="accent6" w:themeShade="BF"/>
        </w:rPr>
        <w:t>PROYECTO 020</w:t>
      </w:r>
    </w:p>
    <w:p w:rsidR="00430A94" w:rsidRDefault="003E05D6" w:rsidP="00430A94">
      <w:pPr>
        <w:pStyle w:val="NormalWeb"/>
        <w:jc w:val="center"/>
        <w:rPr>
          <w:rFonts w:ascii="Arial" w:hAnsi="Arial" w:cs="Arial"/>
          <w:color w:val="000000" w:themeColor="text1"/>
        </w:rPr>
      </w:pPr>
      <w:r>
        <w:rPr>
          <w:rFonts w:ascii="Arial" w:hAnsi="Arial" w:cs="Arial"/>
          <w:noProof/>
          <w:color w:val="0000FF"/>
          <w:sz w:val="27"/>
          <w:szCs w:val="27"/>
        </w:rPr>
        <w:drawing>
          <wp:inline distT="0" distB="0" distL="0" distR="0">
            <wp:extent cx="2753995" cy="1654810"/>
            <wp:effectExtent l="19050" t="0" r="8255" b="0"/>
            <wp:docPr id="2" name="rg_hi" descr="http://t1.gstatic.com/images?q=tbn:ANd9GcRxR7L2NjQnNZoqe1OfAPGf0oeaaypIhMYxDbzdvG4ODqlrdgV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xR7L2NjQnNZoqe1OfAPGf0oeaaypIhMYxDbzdvG4ODqlrdgVd">
                      <a:hlinkClick r:id="rId4"/>
                    </pic:cNvPr>
                    <pic:cNvPicPr>
                      <a:picLocks noChangeAspect="1" noChangeArrowheads="1"/>
                    </pic:cNvPicPr>
                  </pic:nvPicPr>
                  <pic:blipFill>
                    <a:blip r:embed="rId5" cstate="print"/>
                    <a:srcRect/>
                    <a:stretch>
                      <a:fillRect/>
                    </a:stretch>
                  </pic:blipFill>
                  <pic:spPr bwMode="auto">
                    <a:xfrm>
                      <a:off x="0" y="0"/>
                      <a:ext cx="2753995" cy="1654810"/>
                    </a:xfrm>
                    <a:prstGeom prst="rect">
                      <a:avLst/>
                    </a:prstGeom>
                    <a:noFill/>
                    <a:ln w="9525">
                      <a:noFill/>
                      <a:miter lim="800000"/>
                      <a:headEnd/>
                      <a:tailEnd/>
                    </a:ln>
                  </pic:spPr>
                </pic:pic>
              </a:graphicData>
            </a:graphic>
          </wp:inline>
        </w:drawing>
      </w:r>
      <w:r>
        <w:rPr>
          <w:rFonts w:ascii="Arial" w:hAnsi="Arial" w:cs="Arial"/>
          <w:noProof/>
          <w:color w:val="0000FF"/>
          <w:sz w:val="27"/>
          <w:szCs w:val="27"/>
        </w:rPr>
        <w:drawing>
          <wp:inline distT="0" distB="0" distL="0" distR="0">
            <wp:extent cx="2753995" cy="1600200"/>
            <wp:effectExtent l="19050" t="0" r="8255" b="0"/>
            <wp:docPr id="1" name="rg_hi" descr="http://t2.gstatic.com/images?q=tbn:ANd9GcT3o_eIfHRsVMdi7y6-ElNQPAApk1nXs8PsntwR5k9-dyJdbUTc1A">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T3o_eIfHRsVMdi7y6-ElNQPAApk1nXs8PsntwR5k9-dyJdbUTc1A">
                      <a:hlinkClick r:id="rId6"/>
                    </pic:cNvPr>
                    <pic:cNvPicPr>
                      <a:picLocks noChangeAspect="1" noChangeArrowheads="1"/>
                    </pic:cNvPicPr>
                  </pic:nvPicPr>
                  <pic:blipFill>
                    <a:blip r:embed="rId7" cstate="print"/>
                    <a:srcRect/>
                    <a:stretch>
                      <a:fillRect/>
                    </a:stretch>
                  </pic:blipFill>
                  <pic:spPr bwMode="auto">
                    <a:xfrm>
                      <a:off x="0" y="0"/>
                      <a:ext cx="2753995" cy="1600200"/>
                    </a:xfrm>
                    <a:prstGeom prst="rect">
                      <a:avLst/>
                    </a:prstGeom>
                    <a:noFill/>
                    <a:ln w="9525">
                      <a:noFill/>
                      <a:miter lim="800000"/>
                      <a:headEnd/>
                      <a:tailEnd/>
                    </a:ln>
                  </pic:spPr>
                </pic:pic>
              </a:graphicData>
            </a:graphic>
          </wp:inline>
        </w:drawing>
      </w:r>
    </w:p>
    <w:p w:rsidR="00430A94" w:rsidRDefault="00430A94" w:rsidP="00430A94">
      <w:pPr>
        <w:pStyle w:val="NormalWeb"/>
        <w:jc w:val="center"/>
        <w:rPr>
          <w:rFonts w:ascii="Arial" w:hAnsi="Arial" w:cs="Arial"/>
          <w:b/>
          <w:color w:val="000000" w:themeColor="text1"/>
        </w:rPr>
      </w:pPr>
      <w:r w:rsidRPr="00430A94">
        <w:rPr>
          <w:rFonts w:ascii="Arial" w:hAnsi="Arial" w:cs="Arial"/>
          <w:b/>
          <w:color w:val="000000" w:themeColor="text1"/>
        </w:rPr>
        <w:t>LAND ART</w:t>
      </w:r>
    </w:p>
    <w:p w:rsidR="00430A94" w:rsidRPr="00430A94" w:rsidRDefault="003E05D6" w:rsidP="00430A94">
      <w:pPr>
        <w:pStyle w:val="NormalWeb"/>
        <w:spacing w:before="0" w:beforeAutospacing="0" w:after="0" w:afterAutospacing="0"/>
        <w:jc w:val="both"/>
        <w:rPr>
          <w:rFonts w:ascii="Arial" w:hAnsi="Arial" w:cs="Arial"/>
          <w:b/>
          <w:color w:val="000000" w:themeColor="text1"/>
        </w:rPr>
      </w:pPr>
      <w:r w:rsidRPr="00E66F8E">
        <w:rPr>
          <w:rFonts w:ascii="Arial" w:hAnsi="Arial" w:cs="Arial"/>
          <w:color w:val="000000" w:themeColor="text1"/>
        </w:rPr>
        <w:t>LAND ART</w:t>
      </w:r>
      <w:r w:rsidRPr="00E66F8E">
        <w:rPr>
          <w:rFonts w:ascii="Arial" w:hAnsi="Arial" w:cs="Arial"/>
          <w:color w:val="000000" w:themeColor="text1"/>
          <w:lang w:val="es-ES"/>
        </w:rPr>
        <w:t xml:space="preserve"> es una tendencia del </w:t>
      </w:r>
      <w:hyperlink r:id="rId8" w:tooltip="Arte contemporáneo" w:history="1">
        <w:r w:rsidRPr="00E66F8E">
          <w:rPr>
            <w:rStyle w:val="Hipervnculo"/>
            <w:rFonts w:ascii="Arial" w:hAnsi="Arial" w:cs="Arial"/>
            <w:color w:val="000000" w:themeColor="text1"/>
            <w:u w:val="none"/>
            <w:lang w:val="es-ES"/>
          </w:rPr>
          <w:t>arte contemporáneo</w:t>
        </w:r>
      </w:hyperlink>
      <w:r w:rsidRPr="00E66F8E">
        <w:rPr>
          <w:rFonts w:ascii="Arial" w:hAnsi="Arial" w:cs="Arial"/>
          <w:color w:val="000000" w:themeColor="text1"/>
          <w:lang w:val="es-ES"/>
        </w:rPr>
        <w:t xml:space="preserve">, que utiliza el marco y los materiales de la </w:t>
      </w:r>
      <w:hyperlink r:id="rId9" w:tooltip="Naturaleza" w:history="1">
        <w:r w:rsidRPr="00E66F8E">
          <w:rPr>
            <w:rStyle w:val="Hipervnculo"/>
            <w:rFonts w:ascii="Arial" w:hAnsi="Arial" w:cs="Arial"/>
            <w:color w:val="000000" w:themeColor="text1"/>
            <w:u w:val="none"/>
            <w:lang w:val="es-ES"/>
          </w:rPr>
          <w:t>naturaleza</w:t>
        </w:r>
      </w:hyperlink>
      <w:r w:rsidRPr="00E66F8E">
        <w:rPr>
          <w:rFonts w:ascii="Arial" w:hAnsi="Arial" w:cs="Arial"/>
          <w:color w:val="000000" w:themeColor="text1"/>
          <w:lang w:val="es-ES"/>
        </w:rPr>
        <w:t xml:space="preserve"> (madera, tierra, piedras, arena, rocas,</w:t>
      </w:r>
      <w:r>
        <w:rPr>
          <w:rFonts w:ascii="Arial" w:hAnsi="Arial" w:cs="Arial"/>
          <w:color w:val="000000" w:themeColor="text1"/>
          <w:lang w:val="es-ES"/>
        </w:rPr>
        <w:t xml:space="preserve"> </w:t>
      </w:r>
      <w:r w:rsidRPr="00E66F8E">
        <w:rPr>
          <w:rFonts w:ascii="Arial" w:hAnsi="Arial" w:cs="Arial"/>
          <w:color w:val="000000" w:themeColor="text1"/>
          <w:lang w:val="es-ES"/>
        </w:rPr>
        <w:t xml:space="preserve">fuego, agua etc.). Esta es una expresión de arte inglesa y se puede definir como  “arte de la construcción del paisaje” o “arte terrestre”. Generalmente, las obras se encuentran en el exterior, expuestas a los elementos, y sometidas a la erosión natural; así pues, algunas desaparecieron, quedando de ellas sólo el recuerdo fotográfico. Las primeras obras se realizaron en los </w:t>
      </w:r>
      <w:hyperlink r:id="rId10" w:tooltip="Paisaje" w:history="1">
        <w:r w:rsidRPr="00E66F8E">
          <w:rPr>
            <w:rStyle w:val="Hipervnculo"/>
            <w:rFonts w:ascii="Arial" w:hAnsi="Arial" w:cs="Arial"/>
            <w:color w:val="000000" w:themeColor="text1"/>
            <w:u w:val="none"/>
            <w:lang w:val="es-ES"/>
          </w:rPr>
          <w:t>paisajes</w:t>
        </w:r>
      </w:hyperlink>
      <w:r w:rsidRPr="00E66F8E">
        <w:rPr>
          <w:rFonts w:ascii="Arial" w:hAnsi="Arial" w:cs="Arial"/>
          <w:color w:val="000000" w:themeColor="text1"/>
          <w:lang w:val="es-ES"/>
        </w:rPr>
        <w:t xml:space="preserve"> desérticos del </w:t>
      </w:r>
      <w:hyperlink r:id="rId11" w:tooltip="Oeste (región)" w:history="1">
        <w:r w:rsidRPr="00E66F8E">
          <w:rPr>
            <w:rStyle w:val="Hipervnculo"/>
            <w:rFonts w:ascii="Arial" w:hAnsi="Arial" w:cs="Arial"/>
            <w:color w:val="000000" w:themeColor="text1"/>
            <w:u w:val="none"/>
            <w:lang w:val="es-ES"/>
          </w:rPr>
          <w:t>Oeste estadounidense</w:t>
        </w:r>
      </w:hyperlink>
      <w:r w:rsidRPr="00E66F8E">
        <w:rPr>
          <w:rFonts w:ascii="Arial" w:hAnsi="Arial" w:cs="Arial"/>
          <w:color w:val="000000" w:themeColor="text1"/>
          <w:lang w:val="es-ES"/>
        </w:rPr>
        <w:t xml:space="preserve"> a finales de los </w:t>
      </w:r>
      <w:hyperlink r:id="rId12" w:tooltip="Años 1960" w:history="1">
        <w:r w:rsidRPr="00E66F8E">
          <w:rPr>
            <w:rStyle w:val="Hipervnculo"/>
            <w:rFonts w:ascii="Arial" w:hAnsi="Arial" w:cs="Arial"/>
            <w:color w:val="000000" w:themeColor="text1"/>
            <w:u w:val="none"/>
            <w:lang w:val="es-ES"/>
          </w:rPr>
          <w:t>años sesenta</w:t>
        </w:r>
      </w:hyperlink>
      <w:r w:rsidRPr="00E66F8E">
        <w:rPr>
          <w:rFonts w:ascii="Arial" w:hAnsi="Arial" w:cs="Arial"/>
          <w:color w:val="000000" w:themeColor="text1"/>
          <w:lang w:val="es-ES"/>
        </w:rPr>
        <w:t>.</w:t>
      </w:r>
    </w:p>
    <w:p w:rsidR="003E05D6" w:rsidRPr="00E66F8E" w:rsidRDefault="003E05D6" w:rsidP="00430A94">
      <w:pPr>
        <w:pStyle w:val="NormalWeb"/>
        <w:spacing w:before="0" w:beforeAutospacing="0" w:after="0" w:afterAutospacing="0"/>
        <w:jc w:val="both"/>
        <w:rPr>
          <w:rFonts w:ascii="Arial" w:hAnsi="Arial" w:cs="Arial"/>
          <w:color w:val="000000" w:themeColor="text1"/>
          <w:lang w:val="es-ES"/>
        </w:rPr>
      </w:pPr>
      <w:r w:rsidRPr="00E66F8E">
        <w:rPr>
          <w:rFonts w:ascii="Arial" w:hAnsi="Arial" w:cs="Arial"/>
          <w:color w:val="000000" w:themeColor="text1"/>
          <w:lang w:val="es-ES"/>
        </w:rPr>
        <w:t xml:space="preserve">El arte generado a partir de un lugar, que algunas veces parece un cruce entre </w:t>
      </w:r>
      <w:hyperlink r:id="rId13" w:tooltip="Escultura" w:history="1">
        <w:r w:rsidRPr="00E66F8E">
          <w:rPr>
            <w:rStyle w:val="Hipervnculo"/>
            <w:rFonts w:ascii="Arial" w:hAnsi="Arial" w:cs="Arial"/>
            <w:color w:val="000000" w:themeColor="text1"/>
            <w:u w:val="none"/>
            <w:lang w:val="es-ES"/>
          </w:rPr>
          <w:t>escultura</w:t>
        </w:r>
      </w:hyperlink>
      <w:r w:rsidRPr="00E66F8E">
        <w:rPr>
          <w:rFonts w:ascii="Arial" w:hAnsi="Arial" w:cs="Arial"/>
          <w:color w:val="000000" w:themeColor="text1"/>
          <w:lang w:val="es-ES"/>
        </w:rPr>
        <w:t xml:space="preserve"> y </w:t>
      </w:r>
      <w:hyperlink r:id="rId14" w:tooltip="Arquitectura" w:history="1">
        <w:r w:rsidRPr="00E66F8E">
          <w:rPr>
            <w:rStyle w:val="Hipervnculo"/>
            <w:rFonts w:ascii="Arial" w:hAnsi="Arial" w:cs="Arial"/>
            <w:color w:val="000000" w:themeColor="text1"/>
            <w:u w:val="none"/>
            <w:lang w:val="es-ES"/>
          </w:rPr>
          <w:t>arquitectura</w:t>
        </w:r>
      </w:hyperlink>
      <w:r w:rsidRPr="00E66F8E">
        <w:rPr>
          <w:rFonts w:ascii="Arial" w:hAnsi="Arial" w:cs="Arial"/>
          <w:color w:val="000000" w:themeColor="text1"/>
          <w:lang w:val="es-ES"/>
        </w:rPr>
        <w:t xml:space="preserve">, en otras un híbrido entre escultura y </w:t>
      </w:r>
      <w:hyperlink r:id="rId15" w:tooltip="Paisajismo" w:history="1">
        <w:r w:rsidRPr="00E66F8E">
          <w:rPr>
            <w:rStyle w:val="Hipervnculo"/>
            <w:rFonts w:ascii="Arial" w:hAnsi="Arial" w:cs="Arial"/>
            <w:color w:val="000000" w:themeColor="text1"/>
            <w:u w:val="none"/>
            <w:lang w:val="es-ES"/>
          </w:rPr>
          <w:t>arquitectura de paisaje</w:t>
        </w:r>
      </w:hyperlink>
      <w:r w:rsidRPr="00E66F8E">
        <w:rPr>
          <w:rFonts w:ascii="Arial" w:hAnsi="Arial" w:cs="Arial"/>
          <w:color w:val="000000" w:themeColor="text1"/>
          <w:lang w:val="es-ES"/>
        </w:rPr>
        <w:t xml:space="preserve"> en donde juega un papel cada vez más importante en el espacio público contemporáneo. En realidad, puede considerarse como un nuevo comportamiento artístico, alejado de los modos tradicionales, como otros que surgieron en los </w:t>
      </w:r>
      <w:hyperlink r:id="rId16" w:tooltip="Años 1960" w:history="1">
        <w:r w:rsidRPr="00E66F8E">
          <w:rPr>
            <w:rStyle w:val="Hipervnculo"/>
            <w:rFonts w:ascii="Arial" w:hAnsi="Arial" w:cs="Arial"/>
            <w:color w:val="000000" w:themeColor="text1"/>
            <w:u w:val="none"/>
            <w:lang w:val="es-ES"/>
          </w:rPr>
          <w:t>años 60´</w:t>
        </w:r>
      </w:hyperlink>
      <w:r w:rsidRPr="00E66F8E">
        <w:rPr>
          <w:rFonts w:ascii="Arial" w:hAnsi="Arial" w:cs="Arial"/>
          <w:color w:val="000000" w:themeColor="text1"/>
          <w:lang w:val="es-ES"/>
        </w:rPr>
        <w:t xml:space="preserve"> y </w:t>
      </w:r>
      <w:r w:rsidRPr="00E66F8E">
        <w:rPr>
          <w:rFonts w:ascii="Arial" w:hAnsi="Arial" w:cs="Arial"/>
          <w:color w:val="000000" w:themeColor="text1"/>
        </w:rPr>
        <w:t>70´</w:t>
      </w:r>
      <w:r w:rsidRPr="00E66F8E">
        <w:rPr>
          <w:rFonts w:ascii="Arial" w:hAnsi="Arial" w:cs="Arial"/>
          <w:color w:val="000000" w:themeColor="text1"/>
          <w:lang w:val="es-ES"/>
        </w:rPr>
        <w:t>en respuesta a la comercialización del objeto artístico tradicional (</w:t>
      </w:r>
      <w:hyperlink r:id="rId17" w:tooltip="Cuadro" w:history="1">
        <w:r w:rsidRPr="00E66F8E">
          <w:rPr>
            <w:rStyle w:val="Hipervnculo"/>
            <w:rFonts w:ascii="Arial" w:hAnsi="Arial" w:cs="Arial"/>
            <w:color w:val="000000" w:themeColor="text1"/>
            <w:u w:val="none"/>
            <w:lang w:val="es-ES"/>
          </w:rPr>
          <w:t>cuadros</w:t>
        </w:r>
      </w:hyperlink>
      <w:r w:rsidRPr="00E66F8E">
        <w:rPr>
          <w:rFonts w:ascii="Arial" w:hAnsi="Arial" w:cs="Arial"/>
          <w:color w:val="000000" w:themeColor="text1"/>
          <w:lang w:val="es-ES"/>
        </w:rPr>
        <w:t xml:space="preserve">, </w:t>
      </w:r>
      <w:hyperlink r:id="rId18" w:tooltip="Escultura" w:history="1">
        <w:r w:rsidRPr="00E66F8E">
          <w:rPr>
            <w:rStyle w:val="Hipervnculo"/>
            <w:rFonts w:ascii="Arial" w:hAnsi="Arial" w:cs="Arial"/>
            <w:color w:val="000000" w:themeColor="text1"/>
            <w:u w:val="none"/>
            <w:lang w:val="es-ES"/>
          </w:rPr>
          <w:t>esculturas</w:t>
        </w:r>
      </w:hyperlink>
      <w:r w:rsidRPr="00E66F8E">
        <w:rPr>
          <w:rFonts w:ascii="Arial" w:hAnsi="Arial" w:cs="Arial"/>
          <w:color w:val="000000" w:themeColor="text1"/>
          <w:lang w:val="es-ES"/>
        </w:rPr>
        <w:t xml:space="preserve">). Otras nuevas modalidades artísticas del mismo tipo serían en </w:t>
      </w:r>
      <w:hyperlink r:id="rId19" w:tooltip="Body-art" w:history="1">
        <w:proofErr w:type="spellStart"/>
        <w:r w:rsidRPr="00E66F8E">
          <w:rPr>
            <w:rStyle w:val="Hipervnculo"/>
            <w:rFonts w:ascii="Arial" w:hAnsi="Arial" w:cs="Arial"/>
            <w:color w:val="000000" w:themeColor="text1"/>
            <w:u w:val="none"/>
            <w:lang w:val="es-ES"/>
          </w:rPr>
          <w:t>body</w:t>
        </w:r>
        <w:proofErr w:type="spellEnd"/>
        <w:r w:rsidRPr="00E66F8E">
          <w:rPr>
            <w:rStyle w:val="Hipervnculo"/>
            <w:rFonts w:ascii="Arial" w:hAnsi="Arial" w:cs="Arial"/>
            <w:color w:val="000000" w:themeColor="text1"/>
            <w:u w:val="none"/>
            <w:lang w:val="es-ES"/>
          </w:rPr>
          <w:t>-art</w:t>
        </w:r>
      </w:hyperlink>
      <w:r w:rsidRPr="00E66F8E">
        <w:rPr>
          <w:rFonts w:ascii="Arial" w:hAnsi="Arial" w:cs="Arial"/>
          <w:color w:val="000000" w:themeColor="text1"/>
          <w:lang w:val="es-ES"/>
        </w:rPr>
        <w:t xml:space="preserve">, el </w:t>
      </w:r>
      <w:hyperlink r:id="rId20" w:tooltip="Happening" w:history="1">
        <w:r w:rsidRPr="00E66F8E">
          <w:rPr>
            <w:rStyle w:val="Hipervnculo"/>
            <w:rFonts w:ascii="Arial" w:hAnsi="Arial" w:cs="Arial"/>
            <w:color w:val="000000" w:themeColor="text1"/>
            <w:u w:val="none"/>
            <w:lang w:val="es-ES"/>
          </w:rPr>
          <w:t>happening</w:t>
        </w:r>
      </w:hyperlink>
      <w:r w:rsidRPr="00E66F8E">
        <w:rPr>
          <w:rFonts w:ascii="Arial" w:hAnsi="Arial" w:cs="Arial"/>
          <w:color w:val="000000" w:themeColor="text1"/>
          <w:lang w:val="es-ES"/>
        </w:rPr>
        <w:t xml:space="preserve"> o el </w:t>
      </w:r>
      <w:hyperlink r:id="rId21" w:tooltip="Arte povera" w:history="1">
        <w:r w:rsidRPr="00E66F8E">
          <w:rPr>
            <w:rStyle w:val="Hipervnculo"/>
            <w:rFonts w:ascii="Arial" w:hAnsi="Arial" w:cs="Arial"/>
            <w:color w:val="000000" w:themeColor="text1"/>
            <w:u w:val="none"/>
            <w:lang w:val="es-ES"/>
          </w:rPr>
          <w:t xml:space="preserve">arte </w:t>
        </w:r>
        <w:proofErr w:type="spellStart"/>
        <w:r w:rsidRPr="00E66F8E">
          <w:rPr>
            <w:rStyle w:val="Hipervnculo"/>
            <w:rFonts w:ascii="Arial" w:hAnsi="Arial" w:cs="Arial"/>
            <w:color w:val="000000" w:themeColor="text1"/>
            <w:u w:val="none"/>
            <w:lang w:val="es-ES"/>
          </w:rPr>
          <w:t>povera</w:t>
        </w:r>
        <w:proofErr w:type="spellEnd"/>
      </w:hyperlink>
      <w:r w:rsidRPr="00E66F8E">
        <w:rPr>
          <w:rFonts w:ascii="Arial" w:hAnsi="Arial" w:cs="Arial"/>
          <w:color w:val="000000" w:themeColor="text1"/>
          <w:lang w:val="es-ES"/>
        </w:rPr>
        <w:t>.</w:t>
      </w:r>
    </w:p>
    <w:p w:rsidR="003E05D6" w:rsidRPr="00E66F8E" w:rsidRDefault="003E05D6" w:rsidP="00430A94">
      <w:pPr>
        <w:pStyle w:val="NormalWeb"/>
        <w:spacing w:before="0" w:beforeAutospacing="0" w:after="0" w:afterAutospacing="0"/>
        <w:jc w:val="both"/>
        <w:rPr>
          <w:rFonts w:ascii="Arial" w:hAnsi="Arial" w:cs="Arial"/>
          <w:color w:val="000000" w:themeColor="text1"/>
          <w:lang w:val="es-ES"/>
        </w:rPr>
      </w:pPr>
      <w:r w:rsidRPr="00E66F8E">
        <w:rPr>
          <w:rFonts w:ascii="Arial" w:hAnsi="Arial" w:cs="Arial"/>
          <w:color w:val="000000" w:themeColor="text1"/>
          <w:lang w:val="es-ES"/>
        </w:rPr>
        <w:t xml:space="preserve">Su finalidad es producir emociones plásticas en el espectador que se enfrenta a un paisaje determinado. </w:t>
      </w:r>
    </w:p>
    <w:p w:rsidR="00430A94" w:rsidRDefault="003E05D6" w:rsidP="00430A94">
      <w:pPr>
        <w:pStyle w:val="NormalWeb"/>
        <w:spacing w:before="0" w:beforeAutospacing="0" w:after="0" w:afterAutospacing="0"/>
        <w:jc w:val="both"/>
        <w:rPr>
          <w:rFonts w:ascii="Arial" w:hAnsi="Arial" w:cs="Arial"/>
          <w:color w:val="000000" w:themeColor="text1"/>
          <w:lang w:val="es-ES"/>
        </w:rPr>
      </w:pPr>
      <w:r w:rsidRPr="00E66F8E">
        <w:rPr>
          <w:rFonts w:ascii="Arial" w:hAnsi="Arial" w:cs="Arial"/>
          <w:color w:val="000000" w:themeColor="text1"/>
          <w:lang w:val="es-ES"/>
        </w:rPr>
        <w:t xml:space="preserve">El principio fundamental del </w:t>
      </w:r>
      <w:proofErr w:type="spellStart"/>
      <w:r w:rsidRPr="00E66F8E">
        <w:rPr>
          <w:rFonts w:ascii="Arial" w:hAnsi="Arial" w:cs="Arial"/>
          <w:i/>
          <w:iCs/>
          <w:color w:val="000000" w:themeColor="text1"/>
          <w:lang w:val="es-ES"/>
        </w:rPr>
        <w:t>Land</w:t>
      </w:r>
      <w:proofErr w:type="spellEnd"/>
      <w:r w:rsidRPr="00E66F8E">
        <w:rPr>
          <w:rFonts w:ascii="Arial" w:hAnsi="Arial" w:cs="Arial"/>
          <w:i/>
          <w:iCs/>
          <w:color w:val="000000" w:themeColor="text1"/>
          <w:lang w:val="es-ES"/>
        </w:rPr>
        <w:t xml:space="preserve"> Art</w:t>
      </w:r>
      <w:r w:rsidRPr="00E66F8E">
        <w:rPr>
          <w:rFonts w:ascii="Arial" w:hAnsi="Arial" w:cs="Arial"/>
          <w:color w:val="000000" w:themeColor="text1"/>
          <w:lang w:val="es-ES"/>
        </w:rPr>
        <w:t xml:space="preserve"> es alterar, con un sentido artístico, el </w:t>
      </w:r>
      <w:hyperlink r:id="rId22" w:tooltip="Paisaje" w:history="1">
        <w:r w:rsidRPr="00E66F8E">
          <w:rPr>
            <w:rStyle w:val="Hipervnculo"/>
            <w:rFonts w:ascii="Arial" w:hAnsi="Arial" w:cs="Arial"/>
            <w:color w:val="000000" w:themeColor="text1"/>
            <w:u w:val="none"/>
            <w:lang w:val="es-ES"/>
          </w:rPr>
          <w:t>paisaje</w:t>
        </w:r>
      </w:hyperlink>
      <w:r w:rsidRPr="00E66F8E">
        <w:rPr>
          <w:rFonts w:ascii="Arial" w:hAnsi="Arial" w:cs="Arial"/>
          <w:color w:val="000000" w:themeColor="text1"/>
          <w:lang w:val="es-ES"/>
        </w:rPr>
        <w:t xml:space="preserve">, para producir el máximo de efectos y sensaciones al observador. Se pretende reflejar la relación entre el </w:t>
      </w:r>
      <w:hyperlink r:id="rId23" w:tooltip="Homo sapiens" w:history="1">
        <w:r w:rsidRPr="00E66F8E">
          <w:rPr>
            <w:rStyle w:val="Hipervnculo"/>
            <w:rFonts w:ascii="Arial" w:hAnsi="Arial" w:cs="Arial"/>
            <w:color w:val="000000" w:themeColor="text1"/>
            <w:u w:val="none"/>
            <w:lang w:val="es-ES"/>
          </w:rPr>
          <w:t>hombre</w:t>
        </w:r>
      </w:hyperlink>
      <w:r w:rsidRPr="00E66F8E">
        <w:rPr>
          <w:rFonts w:ascii="Arial" w:hAnsi="Arial" w:cs="Arial"/>
          <w:color w:val="000000" w:themeColor="text1"/>
          <w:lang w:val="es-ES"/>
        </w:rPr>
        <w:t xml:space="preserve"> y la </w:t>
      </w:r>
      <w:hyperlink r:id="rId24" w:tooltip="Tierra" w:history="1">
        <w:r w:rsidRPr="00E66F8E">
          <w:rPr>
            <w:rStyle w:val="Hipervnculo"/>
            <w:rFonts w:ascii="Arial" w:hAnsi="Arial" w:cs="Arial"/>
            <w:color w:val="000000" w:themeColor="text1"/>
            <w:u w:val="none"/>
            <w:lang w:val="es-ES"/>
          </w:rPr>
          <w:t>tierra</w:t>
        </w:r>
      </w:hyperlink>
      <w:r w:rsidRPr="00E66F8E">
        <w:rPr>
          <w:rFonts w:ascii="Arial" w:hAnsi="Arial" w:cs="Arial"/>
          <w:color w:val="000000" w:themeColor="text1"/>
          <w:lang w:val="es-ES"/>
        </w:rPr>
        <w:t xml:space="preserve">, el </w:t>
      </w:r>
      <w:hyperlink r:id="rId25" w:tooltip="Medio ambiente" w:history="1">
        <w:r w:rsidRPr="00E66F8E">
          <w:rPr>
            <w:rStyle w:val="Hipervnculo"/>
            <w:rFonts w:ascii="Arial" w:hAnsi="Arial" w:cs="Arial"/>
            <w:color w:val="000000" w:themeColor="text1"/>
            <w:u w:val="none"/>
            <w:lang w:val="es-ES"/>
          </w:rPr>
          <w:t>medio ambiente</w:t>
        </w:r>
      </w:hyperlink>
      <w:r w:rsidRPr="00E66F8E">
        <w:rPr>
          <w:rFonts w:ascii="Arial" w:hAnsi="Arial" w:cs="Arial"/>
          <w:color w:val="000000" w:themeColor="text1"/>
          <w:lang w:val="es-ES"/>
        </w:rPr>
        <w:t xml:space="preserve"> y el mundo, expresando al mismo tiempo el dolor, debido al deterioro ambiental del </w:t>
      </w:r>
      <w:hyperlink r:id="rId26" w:tooltip="Clima" w:history="1">
        <w:r w:rsidRPr="00E66F8E">
          <w:rPr>
            <w:rStyle w:val="Hipervnculo"/>
            <w:rFonts w:ascii="Arial" w:hAnsi="Arial" w:cs="Arial"/>
            <w:color w:val="000000" w:themeColor="text1"/>
            <w:u w:val="none"/>
            <w:lang w:val="es-ES"/>
          </w:rPr>
          <w:t>clima</w:t>
        </w:r>
      </w:hyperlink>
      <w:r w:rsidRPr="00E66F8E">
        <w:rPr>
          <w:rFonts w:ascii="Arial" w:hAnsi="Arial" w:cs="Arial"/>
          <w:color w:val="000000" w:themeColor="text1"/>
          <w:lang w:val="es-ES"/>
        </w:rPr>
        <w:t xml:space="preserve"> que existe hoy en día. Lo principal es la interacción del </w:t>
      </w:r>
      <w:hyperlink r:id="rId27" w:tooltip="Humano" w:history="1">
        <w:r w:rsidRPr="00E66F8E">
          <w:rPr>
            <w:rStyle w:val="Hipervnculo"/>
            <w:rFonts w:ascii="Arial" w:hAnsi="Arial" w:cs="Arial"/>
            <w:color w:val="000000" w:themeColor="text1"/>
            <w:u w:val="none"/>
            <w:lang w:val="es-ES"/>
          </w:rPr>
          <w:t>humano</w:t>
        </w:r>
      </w:hyperlink>
      <w:r w:rsidRPr="00E66F8E">
        <w:rPr>
          <w:rFonts w:ascii="Arial" w:hAnsi="Arial" w:cs="Arial"/>
          <w:color w:val="000000" w:themeColor="text1"/>
          <w:lang w:val="es-ES"/>
        </w:rPr>
        <w:t>-</w:t>
      </w:r>
      <w:hyperlink r:id="rId28" w:tooltip="Artista" w:history="1">
        <w:r w:rsidRPr="00E66F8E">
          <w:rPr>
            <w:rStyle w:val="Hipervnculo"/>
            <w:rFonts w:ascii="Arial" w:hAnsi="Arial" w:cs="Arial"/>
            <w:color w:val="000000" w:themeColor="text1"/>
            <w:u w:val="none"/>
            <w:lang w:val="es-ES"/>
          </w:rPr>
          <w:t>artista</w:t>
        </w:r>
      </w:hyperlink>
      <w:r w:rsidRPr="00E66F8E">
        <w:rPr>
          <w:rFonts w:ascii="Arial" w:hAnsi="Arial" w:cs="Arial"/>
          <w:color w:val="000000" w:themeColor="text1"/>
          <w:lang w:val="es-ES"/>
        </w:rPr>
        <w:t xml:space="preserve"> con el medio</w:t>
      </w:r>
    </w:p>
    <w:p w:rsidR="00430A94" w:rsidRPr="00430A94" w:rsidRDefault="00430A94" w:rsidP="00430A94">
      <w:pPr>
        <w:pStyle w:val="NormalWeb"/>
        <w:spacing w:before="0" w:beforeAutospacing="0" w:after="0" w:afterAutospacing="0"/>
        <w:jc w:val="both"/>
        <w:rPr>
          <w:rStyle w:val="Textoennegrita"/>
          <w:rFonts w:ascii="Arial" w:hAnsi="Arial" w:cs="Arial"/>
          <w:color w:val="000000" w:themeColor="text1"/>
        </w:rPr>
      </w:pPr>
      <w:proofErr w:type="gramStart"/>
      <w:r>
        <w:rPr>
          <w:rFonts w:ascii="Arial" w:hAnsi="Arial" w:cs="Arial"/>
          <w:color w:val="000000" w:themeColor="text1"/>
          <w:lang w:val="es-ES"/>
        </w:rPr>
        <w:t>a</w:t>
      </w:r>
      <w:r w:rsidRPr="00E66F8E">
        <w:rPr>
          <w:rFonts w:ascii="Arial" w:hAnsi="Arial" w:cs="Arial"/>
          <w:color w:val="000000" w:themeColor="text1"/>
          <w:lang w:val="es-ES"/>
        </w:rPr>
        <w:t>mbiente</w:t>
      </w:r>
      <w:proofErr w:type="gramEnd"/>
      <w:r w:rsidR="003E05D6" w:rsidRPr="00E66F8E">
        <w:rPr>
          <w:rFonts w:ascii="Arial" w:hAnsi="Arial" w:cs="Arial"/>
          <w:color w:val="000000" w:themeColor="text1"/>
          <w:lang w:val="es-ES"/>
        </w:rPr>
        <w:t>.</w:t>
      </w:r>
      <w:r w:rsidR="003E05D6" w:rsidRPr="00E66F8E">
        <w:rPr>
          <w:rFonts w:ascii="Arial" w:hAnsi="Arial" w:cs="Arial"/>
          <w:color w:val="000000" w:themeColor="text1"/>
        </w:rPr>
        <w:br/>
      </w:r>
    </w:p>
    <w:p w:rsidR="00176ACE" w:rsidRDefault="00176ACE"/>
    <w:sectPr w:rsidR="00176ACE" w:rsidSect="00176AC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characterSpacingControl w:val="doNotCompress"/>
  <w:compat/>
  <w:rsids>
    <w:rsidRoot w:val="003E05D6"/>
    <w:rsid w:val="000F52A1"/>
    <w:rsid w:val="00176ACE"/>
    <w:rsid w:val="003E05D6"/>
    <w:rsid w:val="00430A9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AC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3E05D6"/>
    <w:rPr>
      <w:b/>
      <w:bCs/>
    </w:rPr>
  </w:style>
  <w:style w:type="character" w:styleId="Hipervnculo">
    <w:name w:val="Hyperlink"/>
    <w:basedOn w:val="Fuentedeprrafopredeter"/>
    <w:uiPriority w:val="99"/>
    <w:semiHidden/>
    <w:unhideWhenUsed/>
    <w:rsid w:val="003E05D6"/>
    <w:rPr>
      <w:color w:val="0000FF"/>
      <w:u w:val="single"/>
    </w:rPr>
  </w:style>
  <w:style w:type="paragraph" w:styleId="NormalWeb">
    <w:name w:val="Normal (Web)"/>
    <w:basedOn w:val="Normal"/>
    <w:uiPriority w:val="99"/>
    <w:unhideWhenUsed/>
    <w:rsid w:val="003E05D6"/>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3E05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E05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Arte_contempor%C3%A1neo" TargetMode="External"/><Relationship Id="rId13" Type="http://schemas.openxmlformats.org/officeDocument/2006/relationships/hyperlink" Target="http://es.wikipedia.org/wiki/Escultura" TargetMode="External"/><Relationship Id="rId18" Type="http://schemas.openxmlformats.org/officeDocument/2006/relationships/hyperlink" Target="http://es.wikipedia.org/wiki/Escultura" TargetMode="External"/><Relationship Id="rId26" Type="http://schemas.openxmlformats.org/officeDocument/2006/relationships/hyperlink" Target="http://es.wikipedia.org/wiki/Clima" TargetMode="External"/><Relationship Id="rId3" Type="http://schemas.openxmlformats.org/officeDocument/2006/relationships/webSettings" Target="webSettings.xml"/><Relationship Id="rId21" Type="http://schemas.openxmlformats.org/officeDocument/2006/relationships/hyperlink" Target="http://es.wikipedia.org/wiki/Arte_povera" TargetMode="External"/><Relationship Id="rId7" Type="http://schemas.openxmlformats.org/officeDocument/2006/relationships/image" Target="media/image2.jpeg"/><Relationship Id="rId12" Type="http://schemas.openxmlformats.org/officeDocument/2006/relationships/hyperlink" Target="http://es.wikipedia.org/wiki/A%C3%B1os_1960" TargetMode="External"/><Relationship Id="rId17" Type="http://schemas.openxmlformats.org/officeDocument/2006/relationships/hyperlink" Target="http://es.wikipedia.org/wiki/Cuadro" TargetMode="External"/><Relationship Id="rId25" Type="http://schemas.openxmlformats.org/officeDocument/2006/relationships/hyperlink" Target="http://es.wikipedia.org/wiki/Medio_ambiente" TargetMode="External"/><Relationship Id="rId2" Type="http://schemas.openxmlformats.org/officeDocument/2006/relationships/settings" Target="settings.xml"/><Relationship Id="rId16" Type="http://schemas.openxmlformats.org/officeDocument/2006/relationships/hyperlink" Target="http://es.wikipedia.org/wiki/A%C3%B1os_1960" TargetMode="External"/><Relationship Id="rId20" Type="http://schemas.openxmlformats.org/officeDocument/2006/relationships/hyperlink" Target="http://es.wikipedia.org/wiki/Happening"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google.com.co/imgres?q=land+art&amp;um=1&amp;hl=es&amp;sa=N&amp;biw=1024&amp;bih=481&amp;tbm=isch&amp;tbnid=2ulmO4O_uMaGqM:&amp;imgrefurl=http://losmomentospensativos.blogspot.com/2010/11/land-art.html&amp;docid=_p-kAGu6qFeYcM&amp;imgurl=http://1.bp.blogspot.com/_daDyn70I4Hg/TN3NBB3TYmI/AAAAAAAAACc/3MvnvbKm5lY/s1600/chile-land-art-small.jpg&amp;w=468&amp;h=323&amp;ei=P3rITo37GoiXgwfo0uFm&amp;zoom=1" TargetMode="External"/><Relationship Id="rId11" Type="http://schemas.openxmlformats.org/officeDocument/2006/relationships/hyperlink" Target="http://es.wikipedia.org/wiki/Oeste_(regi%C3%B3n)" TargetMode="External"/><Relationship Id="rId24" Type="http://schemas.openxmlformats.org/officeDocument/2006/relationships/hyperlink" Target="http://es.wikipedia.org/wiki/Tierra" TargetMode="External"/><Relationship Id="rId5" Type="http://schemas.openxmlformats.org/officeDocument/2006/relationships/image" Target="media/image1.jpeg"/><Relationship Id="rId15" Type="http://schemas.openxmlformats.org/officeDocument/2006/relationships/hyperlink" Target="http://es.wikipedia.org/wiki/Paisajismo" TargetMode="External"/><Relationship Id="rId23" Type="http://schemas.openxmlformats.org/officeDocument/2006/relationships/hyperlink" Target="http://es.wikipedia.org/wiki/Homo_sapiens" TargetMode="External"/><Relationship Id="rId28" Type="http://schemas.openxmlformats.org/officeDocument/2006/relationships/hyperlink" Target="http://es.wikipedia.org/wiki/Artista" TargetMode="External"/><Relationship Id="rId10" Type="http://schemas.openxmlformats.org/officeDocument/2006/relationships/hyperlink" Target="http://es.wikipedia.org/wiki/Paisaje" TargetMode="External"/><Relationship Id="rId19" Type="http://schemas.openxmlformats.org/officeDocument/2006/relationships/hyperlink" Target="http://es.wikipedia.org/wiki/Body-art" TargetMode="External"/><Relationship Id="rId4" Type="http://schemas.openxmlformats.org/officeDocument/2006/relationships/hyperlink" Target="http://www.google.com.co/imgres?q=land+art&amp;um=1&amp;hl=es&amp;sa=N&amp;biw=1024&amp;bih=481&amp;tbm=isch&amp;tbnid=saHVyPUt4a9x6M:&amp;imgrefurl=http://wwwlandart.blogspot.com/&amp;docid=ddftQkn5T7Cf3M&amp;imgurl=http://4.bp.blogspot.com/_9ZgU7q7V4Ng/TA_7Ban1MmI/AAAAAAAAAAk/kHJVv5iBEEw/s1600/land_art_2.jpg&amp;w=435&amp;h=262&amp;ei=P3rITo37GoiXgwfo0uFm&amp;zoom=1" TargetMode="External"/><Relationship Id="rId9" Type="http://schemas.openxmlformats.org/officeDocument/2006/relationships/hyperlink" Target="http://es.wikipedia.org/wiki/Naturaleza" TargetMode="External"/><Relationship Id="rId14" Type="http://schemas.openxmlformats.org/officeDocument/2006/relationships/hyperlink" Target="http://es.wikipedia.org/wiki/Arquitectura" TargetMode="External"/><Relationship Id="rId22" Type="http://schemas.openxmlformats.org/officeDocument/2006/relationships/hyperlink" Target="http://es.wikipedia.org/wiki/Paisaje" TargetMode="External"/><Relationship Id="rId27" Type="http://schemas.openxmlformats.org/officeDocument/2006/relationships/hyperlink" Target="http://es.wikipedia.org/wiki/Humano" TargetMode="External"/><Relationship Id="rId3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508</Words>
  <Characters>2794</Characters>
  <Application>Microsoft Office Word</Application>
  <DocSecurity>0</DocSecurity>
  <Lines>23</Lines>
  <Paragraphs>6</Paragraphs>
  <ScaleCrop>false</ScaleCrop>
  <Company/>
  <LinksUpToDate>false</LinksUpToDate>
  <CharactersWithSpaces>3296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pavilion</dc:creator>
  <cp:lastModifiedBy>pavilion</cp:lastModifiedBy>
  <cp:revision>2</cp:revision>
  <dcterms:created xsi:type="dcterms:W3CDTF">2011-11-20T18:57:00Z</dcterms:created>
  <dcterms:modified xsi:type="dcterms:W3CDTF">2011-11-20T20:49:00Z</dcterms:modified>
</cp:coreProperties>
</file>